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7" w:type="dxa"/>
        <w:tblInd w:w="-318" w:type="dxa"/>
        <w:tblLook w:val="04A0" w:firstRow="1" w:lastRow="0" w:firstColumn="1" w:lastColumn="0" w:noHBand="0" w:noVBand="1"/>
      </w:tblPr>
      <w:tblGrid>
        <w:gridCol w:w="2825"/>
        <w:gridCol w:w="5066"/>
        <w:gridCol w:w="2656"/>
      </w:tblGrid>
      <w:tr w:rsidR="00A708E2" w:rsidRPr="001012C8" w14:paraId="2C377845" w14:textId="77777777" w:rsidTr="00F00D04">
        <w:trPr>
          <w:trHeight w:val="2404"/>
        </w:trPr>
        <w:tc>
          <w:tcPr>
            <w:tcW w:w="2825" w:type="dxa"/>
          </w:tcPr>
          <w:p w14:paraId="7E35B0FC" w14:textId="77777777" w:rsidR="002A67A1" w:rsidRDefault="00EC5414" w:rsidP="001012C8">
            <w:pPr>
              <w:spacing w:after="0" w:line="240" w:lineRule="auto"/>
            </w:pPr>
            <w:r w:rsidRPr="001012C8">
              <w:t xml:space="preserve">  </w:t>
            </w:r>
            <w:r w:rsidR="002A67A1">
              <w:t xml:space="preserve">    </w:t>
            </w:r>
          </w:p>
          <w:p w14:paraId="6CD3BA31" w14:textId="77777777" w:rsidR="002A67A1" w:rsidRDefault="002A67A1" w:rsidP="001012C8">
            <w:pPr>
              <w:spacing w:after="0" w:line="240" w:lineRule="auto"/>
            </w:pPr>
            <w:r>
              <w:t xml:space="preserve">         </w:t>
            </w:r>
            <w:r w:rsidR="00EC5414" w:rsidRPr="001012C8">
              <w:t xml:space="preserve"> </w:t>
            </w:r>
            <w:r w:rsidR="00BF65FD">
              <w:rPr>
                <w:noProof/>
                <w:lang w:eastAsia="it-IT"/>
              </w:rPr>
              <w:drawing>
                <wp:inline distT="0" distB="0" distL="0" distR="0" wp14:anchorId="2E4B936E" wp14:editId="2463B9CE">
                  <wp:extent cx="914400" cy="971550"/>
                  <wp:effectExtent l="19050" t="0" r="0" b="0"/>
                  <wp:docPr id="1" name="Immagine 3" descr="logobusse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busse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AD361" w14:textId="77777777" w:rsidR="00EC5414" w:rsidRPr="001012C8" w:rsidRDefault="002A67A1" w:rsidP="001012C8">
            <w:pPr>
              <w:spacing w:after="0" w:line="240" w:lineRule="auto"/>
            </w:pPr>
            <w:r>
              <w:t xml:space="preserve">          </w:t>
            </w:r>
            <w:r w:rsidR="00EC5414" w:rsidRPr="001012C8">
              <w:t xml:space="preserve"> </w:t>
            </w:r>
          </w:p>
        </w:tc>
        <w:tc>
          <w:tcPr>
            <w:tcW w:w="5066" w:type="dxa"/>
          </w:tcPr>
          <w:p w14:paraId="7BABE12A" w14:textId="77777777" w:rsidR="00EC5414" w:rsidRPr="00076520" w:rsidRDefault="00EC5414" w:rsidP="00076520">
            <w:pPr>
              <w:tabs>
                <w:tab w:val="left" w:pos="0"/>
                <w:tab w:val="left" w:pos="5571"/>
              </w:tabs>
              <w:spacing w:after="0" w:line="240" w:lineRule="auto"/>
              <w:ind w:left="-606"/>
              <w:jc w:val="center"/>
              <w:rPr>
                <w:rFonts w:cs="Calibri"/>
                <w:b/>
                <w:sz w:val="40"/>
                <w:szCs w:val="40"/>
              </w:rPr>
            </w:pPr>
            <w:r w:rsidRPr="00076520">
              <w:rPr>
                <w:rFonts w:cs="Calibri"/>
                <w:b/>
                <w:sz w:val="40"/>
                <w:szCs w:val="40"/>
              </w:rPr>
              <w:t>COMUNE DI BUSSETO</w:t>
            </w:r>
          </w:p>
          <w:p w14:paraId="0BE9F98E" w14:textId="77777777" w:rsidR="00076520" w:rsidRDefault="00EC5414" w:rsidP="00076520">
            <w:pPr>
              <w:tabs>
                <w:tab w:val="left" w:pos="0"/>
              </w:tabs>
              <w:spacing w:after="0" w:line="240" w:lineRule="auto"/>
              <w:ind w:left="-606"/>
              <w:jc w:val="center"/>
              <w:rPr>
                <w:rFonts w:cs="Calibri"/>
                <w:b/>
                <w:sz w:val="24"/>
                <w:szCs w:val="24"/>
              </w:rPr>
            </w:pPr>
            <w:r w:rsidRPr="00076520">
              <w:rPr>
                <w:rFonts w:cs="Calibri"/>
                <w:b/>
                <w:sz w:val="24"/>
                <w:szCs w:val="24"/>
              </w:rPr>
              <w:t>PROVINCIA DI PARMA</w:t>
            </w:r>
          </w:p>
          <w:p w14:paraId="2A176247" w14:textId="77777777" w:rsidR="00EC5414" w:rsidRPr="00076520" w:rsidRDefault="008A4FE7" w:rsidP="00076520">
            <w:pPr>
              <w:tabs>
                <w:tab w:val="left" w:pos="0"/>
              </w:tabs>
              <w:spacing w:after="0" w:line="240" w:lineRule="auto"/>
              <w:ind w:left="-6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SETTORE SERVIZI DEMOGRAFICI</w:t>
            </w:r>
          </w:p>
          <w:p w14:paraId="2E2D04DE" w14:textId="77777777" w:rsidR="00AC4B20" w:rsidRPr="002150DE" w:rsidRDefault="00AC4B20" w:rsidP="00F00D04">
            <w:pPr>
              <w:tabs>
                <w:tab w:val="left" w:pos="0"/>
              </w:tabs>
              <w:spacing w:after="0" w:line="240" w:lineRule="auto"/>
              <w:ind w:left="-606" w:right="-250"/>
              <w:jc w:val="center"/>
              <w:rPr>
                <w:rFonts w:ascii="Bodoni MT" w:hAnsi="Bodoni MT"/>
                <w:i/>
                <w:sz w:val="28"/>
                <w:szCs w:val="28"/>
              </w:rPr>
            </w:pPr>
          </w:p>
        </w:tc>
        <w:tc>
          <w:tcPr>
            <w:tcW w:w="2656" w:type="dxa"/>
          </w:tcPr>
          <w:p w14:paraId="102093B1" w14:textId="77777777" w:rsidR="002A67A1" w:rsidRDefault="002A67A1" w:rsidP="00A708E2">
            <w:pPr>
              <w:spacing w:after="0" w:line="240" w:lineRule="auto"/>
              <w:ind w:right="1030"/>
              <w:jc w:val="center"/>
              <w:rPr>
                <w:noProof/>
                <w:lang w:eastAsia="it-IT"/>
              </w:rPr>
            </w:pPr>
          </w:p>
          <w:p w14:paraId="4CCE9503" w14:textId="77777777" w:rsidR="00EC5414" w:rsidRPr="001012C8" w:rsidRDefault="00BF65FD" w:rsidP="00A708E2">
            <w:pPr>
              <w:spacing w:after="0" w:line="240" w:lineRule="auto"/>
              <w:ind w:right="1030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20DBDB52" wp14:editId="2D799735">
                  <wp:extent cx="866775" cy="800100"/>
                  <wp:effectExtent l="19050" t="0" r="9525" b="0"/>
                  <wp:docPr id="2" name="Immagine 1" descr="logobega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bega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B9A04F" w14:textId="77777777" w:rsidR="00F00D04" w:rsidRDefault="00F00D04" w:rsidP="00F00D04">
      <w:pPr>
        <w:pStyle w:val="Titolo1"/>
        <w:tabs>
          <w:tab w:val="left" w:pos="2059"/>
          <w:tab w:val="left" w:pos="2844"/>
          <w:tab w:val="left" w:pos="4239"/>
          <w:tab w:val="left" w:pos="5076"/>
          <w:tab w:val="left" w:pos="7205"/>
        </w:tabs>
        <w:spacing w:before="0" w:line="360" w:lineRule="exact"/>
        <w:ind w:left="0" w:right="57" w:firstLine="397"/>
        <w:jc w:val="center"/>
        <w:rPr>
          <w:rFonts w:ascii="Verdana" w:hAnsi="Verdana"/>
          <w:color w:val="002060"/>
          <w:lang w:val="it-IT"/>
        </w:rPr>
      </w:pPr>
      <w:r>
        <w:rPr>
          <w:rFonts w:ascii="Verdana" w:hAnsi="Verdana"/>
          <w:color w:val="002060"/>
          <w:lang w:val="it-IT"/>
        </w:rPr>
        <w:t xml:space="preserve">ELEZIONE DEI MEMBRI DEL PARLAMENTO </w:t>
      </w:r>
      <w:r>
        <w:rPr>
          <w:rFonts w:ascii="Verdana" w:hAnsi="Verdana"/>
          <w:color w:val="002060"/>
          <w:spacing w:val="-3"/>
          <w:lang w:val="it-IT"/>
        </w:rPr>
        <w:t xml:space="preserve">EUROPEO </w:t>
      </w:r>
      <w:r>
        <w:rPr>
          <w:rFonts w:ascii="Verdana" w:hAnsi="Verdana"/>
          <w:color w:val="002060"/>
          <w:lang w:val="it-IT"/>
        </w:rPr>
        <w:t>SPETTANTI ALL’ITALIA DA PARTE DEI CITTADINI</w:t>
      </w:r>
      <w:r>
        <w:rPr>
          <w:rFonts w:ascii="Verdana" w:hAnsi="Verdana"/>
          <w:color w:val="002060"/>
          <w:spacing w:val="6"/>
          <w:lang w:val="it-IT"/>
        </w:rPr>
        <w:t xml:space="preserve"> </w:t>
      </w:r>
      <w:r>
        <w:rPr>
          <w:rFonts w:ascii="Verdana" w:hAnsi="Verdana"/>
          <w:color w:val="002060"/>
          <w:lang w:val="it-IT"/>
        </w:rPr>
        <w:t>DELL’UNIONE</w:t>
      </w:r>
    </w:p>
    <w:p w14:paraId="1B47EA51" w14:textId="77777777" w:rsidR="00F00D04" w:rsidRDefault="00F00D04" w:rsidP="00F00D04">
      <w:pPr>
        <w:spacing w:line="360" w:lineRule="exact"/>
        <w:ind w:right="57" w:firstLine="397"/>
        <w:jc w:val="center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EUROPEA RESIDENTI IN ITALIA</w:t>
      </w:r>
    </w:p>
    <w:p w14:paraId="30104DF0" w14:textId="77777777" w:rsidR="00F00D04" w:rsidRPr="00F00D04" w:rsidRDefault="00F00D04" w:rsidP="00F00D04">
      <w:pPr>
        <w:pStyle w:val="Corpotesto"/>
        <w:spacing w:line="360" w:lineRule="exact"/>
        <w:ind w:right="57" w:firstLine="397"/>
        <w:jc w:val="both"/>
        <w:rPr>
          <w:rFonts w:ascii="Verdana" w:hAnsi="Verdana"/>
          <w:color w:val="002060"/>
        </w:rPr>
      </w:pPr>
      <w:r w:rsidRPr="00F00D04">
        <w:rPr>
          <w:rFonts w:ascii="Verdana" w:hAnsi="Verdana"/>
          <w:color w:val="002060"/>
        </w:rPr>
        <w:t>In occasione della prossima elezione del Parlamento europeo, fissata tra il 6 e il 9 giugno 2024, anche i cittadini degli altri Paesi dell’Unione Europea potranno votare in Italia per i membri del Parlamento europeo spettanti all’Italia, inoltrando apposita domanda al sindaco del comune di residenza.</w:t>
      </w:r>
    </w:p>
    <w:p w14:paraId="7C8ACC7F" w14:textId="77777777" w:rsidR="00F00D04" w:rsidRPr="00F00D04" w:rsidRDefault="00F00D04" w:rsidP="00F00D04">
      <w:pPr>
        <w:pStyle w:val="Corpotesto"/>
        <w:tabs>
          <w:tab w:val="left" w:pos="2093"/>
          <w:tab w:val="left" w:pos="3207"/>
          <w:tab w:val="left" w:pos="5018"/>
          <w:tab w:val="left" w:pos="7050"/>
        </w:tabs>
        <w:spacing w:line="360" w:lineRule="exact"/>
        <w:ind w:right="57" w:firstLine="397"/>
        <w:jc w:val="both"/>
        <w:rPr>
          <w:rFonts w:ascii="Verdana" w:hAnsi="Verdana"/>
          <w:color w:val="002060"/>
        </w:rPr>
      </w:pPr>
      <w:r w:rsidRPr="00F00D04">
        <w:rPr>
          <w:rFonts w:ascii="Verdana" w:hAnsi="Verdana"/>
          <w:color w:val="002060"/>
        </w:rPr>
        <w:t xml:space="preserve">La domanda, il cui modello è disponibile sia presso il comune che sul sito internet del Ministero dell’Interno all’indirizzo: </w:t>
      </w:r>
      <w:hyperlink r:id="rId9" w:history="1">
        <w:r w:rsidRPr="00F00D04">
          <w:rPr>
            <w:rStyle w:val="Collegamentoipertestuale"/>
          </w:rPr>
          <w:t>https://dait.interno.gov.it/elezioni/optanti-2024</w:t>
        </w:r>
      </w:hyperlink>
      <w:r w:rsidRPr="00F00D04">
        <w:rPr>
          <w:rFonts w:ascii="Verdana" w:hAnsi="Verdana"/>
          <w:color w:val="002060"/>
        </w:rPr>
        <w:t>, dovr</w:t>
      </w:r>
      <w:r w:rsidRPr="00F00D04">
        <w:rPr>
          <w:rFonts w:ascii="Verdana" w:hAnsi="Verdana" w:cs="Verdana"/>
          <w:color w:val="002060"/>
        </w:rPr>
        <w:t>à</w:t>
      </w:r>
      <w:r w:rsidRPr="00F00D04">
        <w:rPr>
          <w:rFonts w:ascii="Verdana" w:hAnsi="Verdana"/>
          <w:color w:val="002060"/>
        </w:rPr>
        <w:t xml:space="preserve"> essere presentata agli uffici comunali o spedita mediante raccomandata </w:t>
      </w:r>
      <w:r w:rsidRPr="00F00D04">
        <w:rPr>
          <w:rFonts w:ascii="Verdana" w:hAnsi="Verdana"/>
          <w:color w:val="002060"/>
          <w:u w:val="single" w:color="0000FF"/>
        </w:rPr>
        <w:t>entro l ’11 marzo 2024</w:t>
      </w:r>
      <w:r w:rsidRPr="00F00D04">
        <w:rPr>
          <w:rFonts w:ascii="Verdana" w:hAnsi="Verdana"/>
          <w:color w:val="002060"/>
        </w:rPr>
        <w:t>.</w:t>
      </w:r>
    </w:p>
    <w:p w14:paraId="2B40FDD7" w14:textId="77777777" w:rsidR="00F00D04" w:rsidRPr="00F00D04" w:rsidRDefault="00F00D04" w:rsidP="00F00D04">
      <w:pPr>
        <w:pStyle w:val="Corpotesto"/>
        <w:spacing w:line="360" w:lineRule="exact"/>
        <w:ind w:right="57" w:firstLine="397"/>
        <w:jc w:val="both"/>
        <w:rPr>
          <w:rFonts w:ascii="Verdana" w:hAnsi="Verdana"/>
          <w:color w:val="002060"/>
        </w:rPr>
      </w:pPr>
      <w:r w:rsidRPr="00F00D04">
        <w:rPr>
          <w:rFonts w:ascii="Verdana" w:hAnsi="Verdana"/>
          <w:color w:val="002060"/>
        </w:rPr>
        <w:t>Nel primo caso, la sottoscrizione della domanda, in presenza del dipendente addetto, non sarà soggetta ad autenticazione; in caso di recapito a mezzo posta, invece, la domanda dovrà essere corredata da copia fotostatica non autenticata di un documento di identità del sottoscrittore (art. 38, comma 3, del DPR 28/12/2000, n. 445).</w:t>
      </w:r>
    </w:p>
    <w:p w14:paraId="5A511C59" w14:textId="77777777" w:rsidR="00F00D04" w:rsidRPr="00F00D04" w:rsidRDefault="00F00D04" w:rsidP="00F00D04">
      <w:pPr>
        <w:pStyle w:val="Corpotesto"/>
        <w:spacing w:line="360" w:lineRule="exact"/>
        <w:ind w:right="57" w:firstLine="397"/>
        <w:jc w:val="both"/>
        <w:rPr>
          <w:rFonts w:ascii="Verdana" w:hAnsi="Verdana"/>
          <w:color w:val="002060"/>
        </w:rPr>
      </w:pPr>
      <w:r w:rsidRPr="00F00D04">
        <w:rPr>
          <w:rFonts w:ascii="Verdana" w:hAnsi="Verdana"/>
          <w:color w:val="002060"/>
        </w:rPr>
        <w:t>Nella domanda – oltre all’indicazione del cognome, nome, luogo e data di nascita – dovranno essere espressamente dichiarati:</w:t>
      </w:r>
    </w:p>
    <w:p w14:paraId="0AC91F58" w14:textId="77777777" w:rsidR="00F00D04" w:rsidRPr="00F00D04" w:rsidRDefault="00F00D04" w:rsidP="00F00D04">
      <w:pPr>
        <w:pStyle w:val="Paragrafoelenco"/>
        <w:widowControl w:val="0"/>
        <w:numPr>
          <w:ilvl w:val="0"/>
          <w:numId w:val="15"/>
        </w:numPr>
        <w:tabs>
          <w:tab w:val="left" w:pos="930"/>
        </w:tabs>
        <w:autoSpaceDE w:val="0"/>
        <w:autoSpaceDN w:val="0"/>
        <w:spacing w:line="360" w:lineRule="exact"/>
        <w:ind w:left="0" w:right="57" w:firstLine="397"/>
        <w:contextualSpacing w:val="0"/>
        <w:jc w:val="both"/>
        <w:rPr>
          <w:rFonts w:ascii="Verdana" w:hAnsi="Verdana"/>
          <w:color w:val="002060"/>
          <w:sz w:val="22"/>
          <w:szCs w:val="22"/>
        </w:rPr>
      </w:pPr>
      <w:r w:rsidRPr="00F00D04">
        <w:rPr>
          <w:rFonts w:ascii="Verdana" w:hAnsi="Verdana"/>
          <w:color w:val="002060"/>
          <w:sz w:val="22"/>
          <w:szCs w:val="22"/>
        </w:rPr>
        <w:t>la volontà di esercitare esclusivamente in Italia il diritto di</w:t>
      </w:r>
      <w:r w:rsidRPr="00F00D04">
        <w:rPr>
          <w:rFonts w:ascii="Verdana" w:hAnsi="Verdana"/>
          <w:color w:val="002060"/>
          <w:spacing w:val="-11"/>
          <w:sz w:val="22"/>
          <w:szCs w:val="22"/>
        </w:rPr>
        <w:t xml:space="preserve"> </w:t>
      </w:r>
      <w:r w:rsidRPr="00F00D04">
        <w:rPr>
          <w:rFonts w:ascii="Verdana" w:hAnsi="Verdana"/>
          <w:color w:val="002060"/>
          <w:sz w:val="22"/>
          <w:szCs w:val="22"/>
        </w:rPr>
        <w:t>voto;</w:t>
      </w:r>
    </w:p>
    <w:p w14:paraId="60C421A6" w14:textId="77777777" w:rsidR="00F00D04" w:rsidRPr="00F00D04" w:rsidRDefault="00F00D04" w:rsidP="00F00D04">
      <w:pPr>
        <w:pStyle w:val="Paragrafoelenco"/>
        <w:widowControl w:val="0"/>
        <w:numPr>
          <w:ilvl w:val="0"/>
          <w:numId w:val="15"/>
        </w:numPr>
        <w:tabs>
          <w:tab w:val="left" w:pos="930"/>
        </w:tabs>
        <w:autoSpaceDE w:val="0"/>
        <w:autoSpaceDN w:val="0"/>
        <w:spacing w:line="360" w:lineRule="exact"/>
        <w:ind w:left="0" w:right="57" w:firstLine="397"/>
        <w:contextualSpacing w:val="0"/>
        <w:jc w:val="both"/>
        <w:rPr>
          <w:rFonts w:ascii="Verdana" w:hAnsi="Verdana"/>
          <w:color w:val="002060"/>
          <w:sz w:val="22"/>
          <w:szCs w:val="22"/>
          <w:lang w:val="en-US"/>
        </w:rPr>
      </w:pPr>
      <w:r w:rsidRPr="00F00D04">
        <w:rPr>
          <w:rFonts w:ascii="Verdana" w:hAnsi="Verdana"/>
          <w:color w:val="002060"/>
          <w:sz w:val="22"/>
          <w:szCs w:val="22"/>
        </w:rPr>
        <w:t>la</w:t>
      </w:r>
      <w:r w:rsidRPr="00F00D04">
        <w:rPr>
          <w:rFonts w:ascii="Verdana" w:hAnsi="Verdana"/>
          <w:color w:val="002060"/>
          <w:spacing w:val="-1"/>
          <w:sz w:val="22"/>
          <w:szCs w:val="22"/>
        </w:rPr>
        <w:t xml:space="preserve"> </w:t>
      </w:r>
      <w:r w:rsidRPr="00F00D04">
        <w:rPr>
          <w:rFonts w:ascii="Verdana" w:hAnsi="Verdana"/>
          <w:color w:val="002060"/>
          <w:sz w:val="22"/>
          <w:szCs w:val="22"/>
        </w:rPr>
        <w:t>cittadinanza;</w:t>
      </w:r>
    </w:p>
    <w:p w14:paraId="5F4BBD5C" w14:textId="77777777" w:rsidR="00F00D04" w:rsidRPr="00F00D04" w:rsidRDefault="00F00D04" w:rsidP="00F00D04">
      <w:pPr>
        <w:pStyle w:val="Paragrafoelenco"/>
        <w:widowControl w:val="0"/>
        <w:numPr>
          <w:ilvl w:val="0"/>
          <w:numId w:val="15"/>
        </w:numPr>
        <w:tabs>
          <w:tab w:val="left" w:pos="930"/>
        </w:tabs>
        <w:autoSpaceDE w:val="0"/>
        <w:autoSpaceDN w:val="0"/>
        <w:spacing w:line="360" w:lineRule="exact"/>
        <w:ind w:left="0" w:right="57" w:firstLine="397"/>
        <w:contextualSpacing w:val="0"/>
        <w:jc w:val="both"/>
        <w:rPr>
          <w:rFonts w:ascii="Verdana" w:hAnsi="Verdana"/>
          <w:color w:val="002060"/>
          <w:sz w:val="22"/>
          <w:szCs w:val="22"/>
        </w:rPr>
      </w:pPr>
      <w:r w:rsidRPr="00F00D04">
        <w:rPr>
          <w:rFonts w:ascii="Verdana" w:hAnsi="Verdana"/>
          <w:color w:val="002060"/>
          <w:sz w:val="22"/>
          <w:szCs w:val="22"/>
        </w:rPr>
        <w:t>l’indirizzo nel comune di residenza e nello Stato di</w:t>
      </w:r>
      <w:r w:rsidRPr="00F00D04">
        <w:rPr>
          <w:rFonts w:ascii="Verdana" w:hAnsi="Verdana"/>
          <w:color w:val="002060"/>
          <w:spacing w:val="-10"/>
          <w:sz w:val="22"/>
          <w:szCs w:val="22"/>
        </w:rPr>
        <w:t xml:space="preserve"> </w:t>
      </w:r>
      <w:r w:rsidRPr="00F00D04">
        <w:rPr>
          <w:rFonts w:ascii="Verdana" w:hAnsi="Verdana"/>
          <w:color w:val="002060"/>
          <w:sz w:val="22"/>
          <w:szCs w:val="22"/>
        </w:rPr>
        <w:t>origine;</w:t>
      </w:r>
    </w:p>
    <w:p w14:paraId="77AC6D60" w14:textId="77777777" w:rsidR="00F00D04" w:rsidRPr="00F00D04" w:rsidRDefault="00F00D04" w:rsidP="00F00D04">
      <w:pPr>
        <w:pStyle w:val="Paragrafoelenco"/>
        <w:widowControl w:val="0"/>
        <w:numPr>
          <w:ilvl w:val="0"/>
          <w:numId w:val="15"/>
        </w:numPr>
        <w:tabs>
          <w:tab w:val="left" w:pos="930"/>
        </w:tabs>
        <w:autoSpaceDE w:val="0"/>
        <w:autoSpaceDN w:val="0"/>
        <w:spacing w:line="360" w:lineRule="exact"/>
        <w:ind w:left="0" w:right="57" w:firstLine="397"/>
        <w:contextualSpacing w:val="0"/>
        <w:jc w:val="both"/>
        <w:rPr>
          <w:rFonts w:ascii="Verdana" w:hAnsi="Verdana"/>
          <w:color w:val="002060"/>
          <w:sz w:val="22"/>
          <w:szCs w:val="22"/>
        </w:rPr>
      </w:pPr>
      <w:r w:rsidRPr="00F00D04">
        <w:rPr>
          <w:rFonts w:ascii="Verdana" w:hAnsi="Verdana"/>
          <w:color w:val="002060"/>
          <w:sz w:val="22"/>
          <w:szCs w:val="22"/>
        </w:rPr>
        <w:t>il possesso della capacità elettorale nello Stato di</w:t>
      </w:r>
      <w:r w:rsidRPr="00F00D04">
        <w:rPr>
          <w:rFonts w:ascii="Verdana" w:hAnsi="Verdana"/>
          <w:color w:val="002060"/>
          <w:spacing w:val="-10"/>
          <w:sz w:val="22"/>
          <w:szCs w:val="22"/>
        </w:rPr>
        <w:t xml:space="preserve"> </w:t>
      </w:r>
      <w:r w:rsidRPr="00F00D04">
        <w:rPr>
          <w:rFonts w:ascii="Verdana" w:hAnsi="Verdana"/>
          <w:color w:val="002060"/>
          <w:sz w:val="22"/>
          <w:szCs w:val="22"/>
        </w:rPr>
        <w:t>origine;</w:t>
      </w:r>
    </w:p>
    <w:p w14:paraId="2CECFEDA" w14:textId="77777777" w:rsidR="00F00D04" w:rsidRPr="00F00D04" w:rsidRDefault="00F00D04" w:rsidP="00F00D04">
      <w:pPr>
        <w:pStyle w:val="Paragrafoelenco"/>
        <w:widowControl w:val="0"/>
        <w:numPr>
          <w:ilvl w:val="0"/>
          <w:numId w:val="15"/>
        </w:numPr>
        <w:tabs>
          <w:tab w:val="left" w:pos="930"/>
        </w:tabs>
        <w:autoSpaceDE w:val="0"/>
        <w:autoSpaceDN w:val="0"/>
        <w:spacing w:line="360" w:lineRule="exact"/>
        <w:ind w:left="0" w:right="57" w:firstLine="397"/>
        <w:contextualSpacing w:val="0"/>
        <w:jc w:val="both"/>
        <w:rPr>
          <w:rFonts w:ascii="Verdana" w:hAnsi="Verdana"/>
          <w:color w:val="002060"/>
          <w:sz w:val="22"/>
          <w:szCs w:val="22"/>
        </w:rPr>
      </w:pPr>
      <w:r w:rsidRPr="00F00D04">
        <w:rPr>
          <w:rFonts w:ascii="Verdana" w:hAnsi="Verdana"/>
          <w:color w:val="002060"/>
          <w:sz w:val="22"/>
          <w:szCs w:val="22"/>
        </w:rPr>
        <w:t>l’assenza di un provvedimento giudiziario a carico, che comporti per lo Stato di origine la perdita dell’elettorato</w:t>
      </w:r>
      <w:r w:rsidRPr="00F00D04">
        <w:rPr>
          <w:rFonts w:ascii="Verdana" w:hAnsi="Verdana"/>
          <w:color w:val="002060"/>
          <w:spacing w:val="-6"/>
          <w:sz w:val="22"/>
          <w:szCs w:val="22"/>
        </w:rPr>
        <w:t xml:space="preserve"> </w:t>
      </w:r>
      <w:r w:rsidRPr="00F00D04">
        <w:rPr>
          <w:rFonts w:ascii="Verdana" w:hAnsi="Verdana"/>
          <w:color w:val="002060"/>
          <w:sz w:val="22"/>
          <w:szCs w:val="22"/>
        </w:rPr>
        <w:t>attivo.</w:t>
      </w:r>
    </w:p>
    <w:p w14:paraId="791A8A87" w14:textId="77777777" w:rsidR="00F00D04" w:rsidRPr="00F00D04" w:rsidRDefault="00F00D04" w:rsidP="00F00D04">
      <w:pPr>
        <w:pStyle w:val="Corpotesto"/>
        <w:spacing w:line="360" w:lineRule="exact"/>
        <w:ind w:right="57" w:firstLine="397"/>
        <w:jc w:val="both"/>
        <w:rPr>
          <w:rFonts w:ascii="Verdana" w:hAnsi="Verdana"/>
          <w:color w:val="002060"/>
        </w:rPr>
      </w:pPr>
    </w:p>
    <w:p w14:paraId="08F947C2" w14:textId="34607320" w:rsidR="00F00D04" w:rsidRDefault="00F00D04" w:rsidP="007813B2">
      <w:pPr>
        <w:pStyle w:val="Corpotesto"/>
        <w:spacing w:line="360" w:lineRule="exact"/>
        <w:ind w:right="57" w:firstLine="397"/>
        <w:jc w:val="both"/>
        <w:rPr>
          <w:rFonts w:ascii="Verdana" w:hAnsi="Verdana"/>
          <w:color w:val="002060"/>
          <w:spacing w:val="-5"/>
          <w:w w:val="110"/>
          <w:sz w:val="24"/>
          <w:szCs w:val="24"/>
        </w:rPr>
      </w:pPr>
      <w:r w:rsidRPr="00F00D04">
        <w:rPr>
          <w:rFonts w:ascii="Verdana" w:hAnsi="Verdana"/>
          <w:color w:val="002060"/>
          <w:spacing w:val="-4"/>
          <w:w w:val="110"/>
        </w:rPr>
        <w:t xml:space="preserve">Gli </w:t>
      </w:r>
      <w:r w:rsidRPr="00F00D04">
        <w:rPr>
          <w:rFonts w:ascii="Verdana" w:hAnsi="Verdana"/>
          <w:color w:val="002060"/>
          <w:spacing w:val="-5"/>
          <w:w w:val="110"/>
        </w:rPr>
        <w:t xml:space="preserve">Uffici comunali comunicheranno tempestivamente l’esito della domanda; </w:t>
      </w:r>
      <w:r w:rsidRPr="00F00D04">
        <w:rPr>
          <w:rFonts w:ascii="Verdana" w:hAnsi="Verdana"/>
          <w:color w:val="002060"/>
          <w:spacing w:val="-3"/>
          <w:w w:val="110"/>
        </w:rPr>
        <w:t xml:space="preserve">in </w:t>
      </w:r>
      <w:r w:rsidRPr="00F00D04">
        <w:rPr>
          <w:rFonts w:ascii="Verdana" w:hAnsi="Verdana"/>
          <w:color w:val="002060"/>
          <w:spacing w:val="-4"/>
          <w:w w:val="110"/>
        </w:rPr>
        <w:t xml:space="preserve">caso </w:t>
      </w:r>
      <w:r w:rsidRPr="00F00D04">
        <w:rPr>
          <w:rFonts w:ascii="Verdana" w:hAnsi="Verdana"/>
          <w:color w:val="002060"/>
          <w:spacing w:val="-3"/>
          <w:w w:val="110"/>
        </w:rPr>
        <w:t xml:space="preserve">di </w:t>
      </w:r>
      <w:r w:rsidRPr="00F00D04">
        <w:rPr>
          <w:rFonts w:ascii="Verdana" w:hAnsi="Verdana"/>
          <w:color w:val="002060"/>
          <w:spacing w:val="-5"/>
          <w:w w:val="110"/>
        </w:rPr>
        <w:t xml:space="preserve">accoglimento, </w:t>
      </w:r>
      <w:r w:rsidRPr="00F00D04">
        <w:rPr>
          <w:rFonts w:ascii="Verdana" w:hAnsi="Verdana"/>
          <w:color w:val="002060"/>
          <w:spacing w:val="-4"/>
          <w:w w:val="110"/>
        </w:rPr>
        <w:t xml:space="preserve">gli </w:t>
      </w:r>
      <w:r w:rsidRPr="00F00D04">
        <w:rPr>
          <w:rFonts w:ascii="Verdana" w:hAnsi="Verdana"/>
          <w:color w:val="002060"/>
          <w:spacing w:val="-5"/>
          <w:w w:val="110"/>
        </w:rPr>
        <w:t xml:space="preserve">interessati riceveranno </w:t>
      </w:r>
      <w:r w:rsidRPr="00F00D04">
        <w:rPr>
          <w:rFonts w:ascii="Verdana" w:hAnsi="Verdana"/>
          <w:color w:val="002060"/>
          <w:spacing w:val="-3"/>
          <w:w w:val="110"/>
        </w:rPr>
        <w:t xml:space="preserve">la </w:t>
      </w:r>
      <w:r w:rsidRPr="00F00D04">
        <w:rPr>
          <w:rFonts w:ascii="Verdana" w:hAnsi="Verdana"/>
          <w:color w:val="002060"/>
          <w:spacing w:val="-6"/>
          <w:w w:val="110"/>
        </w:rPr>
        <w:t xml:space="preserve">tessera elettorale </w:t>
      </w:r>
      <w:r w:rsidRPr="00F00D04">
        <w:rPr>
          <w:rFonts w:ascii="Verdana" w:hAnsi="Verdana"/>
          <w:color w:val="002060"/>
          <w:spacing w:val="-4"/>
          <w:w w:val="110"/>
        </w:rPr>
        <w:t xml:space="preserve">con </w:t>
      </w:r>
      <w:r w:rsidRPr="00F00D04">
        <w:rPr>
          <w:rFonts w:ascii="Verdana" w:hAnsi="Verdana"/>
          <w:color w:val="002060"/>
          <w:spacing w:val="-5"/>
          <w:w w:val="110"/>
        </w:rPr>
        <w:t xml:space="preserve">l’indicazione </w:t>
      </w:r>
      <w:r w:rsidRPr="00F00D04">
        <w:rPr>
          <w:rFonts w:ascii="Verdana" w:hAnsi="Verdana"/>
          <w:color w:val="002060"/>
          <w:spacing w:val="-4"/>
          <w:w w:val="110"/>
        </w:rPr>
        <w:t xml:space="preserve">del </w:t>
      </w:r>
      <w:r w:rsidRPr="00F00D04">
        <w:rPr>
          <w:rFonts w:ascii="Verdana" w:hAnsi="Verdana"/>
          <w:color w:val="002060"/>
          <w:spacing w:val="-5"/>
          <w:w w:val="110"/>
        </w:rPr>
        <w:t xml:space="preserve">seggio </w:t>
      </w:r>
      <w:r w:rsidRPr="00F00D04">
        <w:rPr>
          <w:rFonts w:ascii="Verdana" w:hAnsi="Verdana"/>
          <w:color w:val="002060"/>
          <w:spacing w:val="-4"/>
          <w:w w:val="110"/>
        </w:rPr>
        <w:t xml:space="preserve">ove </w:t>
      </w:r>
      <w:r w:rsidRPr="00F00D04">
        <w:rPr>
          <w:rFonts w:ascii="Verdana" w:hAnsi="Verdana"/>
          <w:color w:val="002060"/>
          <w:spacing w:val="-5"/>
          <w:w w:val="110"/>
        </w:rPr>
        <w:t xml:space="preserve">potranno recarsi </w:t>
      </w:r>
      <w:r w:rsidRPr="00F00D04">
        <w:rPr>
          <w:rFonts w:ascii="Verdana" w:hAnsi="Verdana"/>
          <w:color w:val="002060"/>
          <w:w w:val="110"/>
        </w:rPr>
        <w:t xml:space="preserve">a </w:t>
      </w:r>
      <w:r w:rsidRPr="00F00D04">
        <w:rPr>
          <w:rFonts w:ascii="Verdana" w:hAnsi="Verdana"/>
          <w:color w:val="002060"/>
          <w:spacing w:val="-5"/>
          <w:w w:val="110"/>
        </w:rPr>
        <w:t>votare.</w:t>
      </w:r>
    </w:p>
    <w:sectPr w:rsidR="00F00D04" w:rsidSect="00366458">
      <w:footerReference w:type="default" r:id="rId10"/>
      <w:pgSz w:w="11906" w:h="16838" w:code="9"/>
      <w:pgMar w:top="1417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EC8F" w14:textId="77777777" w:rsidR="00366458" w:rsidRDefault="00366458" w:rsidP="001270F5">
      <w:pPr>
        <w:spacing w:after="0" w:line="240" w:lineRule="auto"/>
      </w:pPr>
      <w:r>
        <w:separator/>
      </w:r>
    </w:p>
  </w:endnote>
  <w:endnote w:type="continuationSeparator" w:id="0">
    <w:p w14:paraId="0162DB10" w14:textId="77777777" w:rsidR="00366458" w:rsidRDefault="00366458" w:rsidP="0012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CF5D" w14:textId="77777777" w:rsidR="00076520" w:rsidRPr="00076520" w:rsidRDefault="00076520" w:rsidP="0013010A">
    <w:pPr>
      <w:pStyle w:val="Pidipagina"/>
      <w:tabs>
        <w:tab w:val="clear" w:pos="9638"/>
        <w:tab w:val="right" w:pos="9900"/>
      </w:tabs>
      <w:spacing w:after="0" w:line="240" w:lineRule="auto"/>
      <w:ind w:right="-568"/>
      <w:jc w:val="center"/>
      <w:rPr>
        <w:noProof/>
        <w:sz w:val="18"/>
        <w:szCs w:val="18"/>
        <w:lang w:eastAsia="it-IT"/>
      </w:rPr>
    </w:pPr>
    <w:r w:rsidRPr="00076520">
      <w:rPr>
        <w:noProof/>
        <w:sz w:val="18"/>
        <w:szCs w:val="18"/>
        <w:lang w:eastAsia="it-IT"/>
      </w:rPr>
      <w:t>Piazza Giuseppe Verdi, 10 – 43011 Busseto (PR)</w:t>
    </w:r>
    <w:r>
      <w:rPr>
        <w:noProof/>
        <w:sz w:val="18"/>
        <w:szCs w:val="18"/>
        <w:lang w:eastAsia="it-IT"/>
      </w:rPr>
      <w:t xml:space="preserve"> </w:t>
    </w:r>
    <w:r w:rsidRPr="00076520">
      <w:rPr>
        <w:noProof/>
        <w:sz w:val="18"/>
        <w:szCs w:val="18"/>
        <w:lang w:eastAsia="it-IT"/>
      </w:rPr>
      <w:t>P.I. e CF</w:t>
    </w:r>
    <w:r w:rsidR="00E03B94">
      <w:rPr>
        <w:noProof/>
        <w:sz w:val="18"/>
        <w:szCs w:val="18"/>
        <w:lang w:eastAsia="it-IT"/>
      </w:rPr>
      <w:t xml:space="preserve"> 00170360341</w:t>
    </w:r>
  </w:p>
  <w:p w14:paraId="234E0192" w14:textId="77777777" w:rsidR="00076520" w:rsidRPr="00076520" w:rsidRDefault="007813B2" w:rsidP="0013010A">
    <w:pPr>
      <w:pStyle w:val="Pidipagina"/>
      <w:tabs>
        <w:tab w:val="clear" w:pos="9638"/>
        <w:tab w:val="right" w:pos="9900"/>
      </w:tabs>
      <w:spacing w:after="0" w:line="240" w:lineRule="auto"/>
      <w:ind w:right="-568"/>
      <w:jc w:val="center"/>
      <w:rPr>
        <w:noProof/>
        <w:sz w:val="18"/>
        <w:szCs w:val="18"/>
        <w:lang w:eastAsia="it-IT"/>
      </w:rPr>
    </w:pPr>
    <w:hyperlink r:id="rId1" w:history="1">
      <w:r w:rsidR="00076520" w:rsidRPr="00076520">
        <w:rPr>
          <w:rStyle w:val="Collegamentoipertestuale"/>
          <w:noProof/>
          <w:sz w:val="18"/>
          <w:szCs w:val="18"/>
          <w:lang w:eastAsia="it-IT"/>
        </w:rPr>
        <w:t>www.comune.busseto.pr.it</w:t>
      </w:r>
    </w:hyperlink>
    <w:r w:rsidR="00076520" w:rsidRPr="00076520">
      <w:rPr>
        <w:noProof/>
        <w:sz w:val="18"/>
        <w:szCs w:val="18"/>
        <w:lang w:eastAsia="it-IT"/>
      </w:rPr>
      <w:t xml:space="preserve">  -  </w:t>
    </w:r>
    <w:hyperlink r:id="rId2" w:history="1">
      <w:r w:rsidR="00076520" w:rsidRPr="00076520">
        <w:rPr>
          <w:rStyle w:val="Collegamentoipertestuale"/>
          <w:noProof/>
          <w:sz w:val="18"/>
          <w:szCs w:val="18"/>
          <w:lang w:eastAsia="it-IT"/>
        </w:rPr>
        <w:t>urp@comune.busseto.pr.it</w:t>
      </w:r>
    </w:hyperlink>
  </w:p>
  <w:p w14:paraId="029F0F44" w14:textId="77777777" w:rsidR="00076520" w:rsidRPr="00076520" w:rsidRDefault="00076520" w:rsidP="0013010A">
    <w:pPr>
      <w:pStyle w:val="Pidipagina"/>
      <w:tabs>
        <w:tab w:val="clear" w:pos="9638"/>
        <w:tab w:val="right" w:pos="9900"/>
      </w:tabs>
      <w:spacing w:after="0" w:line="240" w:lineRule="auto"/>
      <w:ind w:right="-568"/>
      <w:jc w:val="center"/>
      <w:rPr>
        <w:noProof/>
        <w:sz w:val="20"/>
        <w:szCs w:val="20"/>
        <w:lang w:eastAsia="it-IT"/>
      </w:rPr>
    </w:pPr>
  </w:p>
  <w:p w14:paraId="2B195349" w14:textId="77777777" w:rsidR="00076520" w:rsidRDefault="00076520" w:rsidP="0013010A">
    <w:pPr>
      <w:pStyle w:val="Pidipagina"/>
      <w:tabs>
        <w:tab w:val="clear" w:pos="9638"/>
        <w:tab w:val="right" w:pos="9900"/>
      </w:tabs>
      <w:spacing w:after="0" w:line="240" w:lineRule="auto"/>
      <w:ind w:right="-568"/>
      <w:jc w:val="center"/>
    </w:pPr>
  </w:p>
  <w:p w14:paraId="059CD81D" w14:textId="77777777" w:rsidR="00076520" w:rsidRDefault="00076520" w:rsidP="0013010A">
    <w:pPr>
      <w:pStyle w:val="Pidipagina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C31A" w14:textId="77777777" w:rsidR="00366458" w:rsidRDefault="00366458" w:rsidP="001270F5">
      <w:pPr>
        <w:spacing w:after="0" w:line="240" w:lineRule="auto"/>
      </w:pPr>
      <w:r>
        <w:separator/>
      </w:r>
    </w:p>
  </w:footnote>
  <w:footnote w:type="continuationSeparator" w:id="0">
    <w:p w14:paraId="07205A1E" w14:textId="77777777" w:rsidR="00366458" w:rsidRDefault="00366458" w:rsidP="00127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BC9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78EC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0C8E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728B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DC9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EB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642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24B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4EC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AA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518C7"/>
    <w:multiLevelType w:val="hybridMultilevel"/>
    <w:tmpl w:val="2E14FC16"/>
    <w:lvl w:ilvl="0" w:tplc="384AB6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3F4E"/>
    <w:multiLevelType w:val="hybridMultilevel"/>
    <w:tmpl w:val="369A0FCC"/>
    <w:lvl w:ilvl="0" w:tplc="BEECFF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102BC"/>
    <w:multiLevelType w:val="hybridMultilevel"/>
    <w:tmpl w:val="D05617F6"/>
    <w:lvl w:ilvl="0" w:tplc="912483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B8307F8"/>
    <w:multiLevelType w:val="hybridMultilevel"/>
    <w:tmpl w:val="5406BA3C"/>
    <w:lvl w:ilvl="0" w:tplc="4716A3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6108A"/>
    <w:multiLevelType w:val="hybridMultilevel"/>
    <w:tmpl w:val="FFFFFFFF"/>
    <w:lvl w:ilvl="0" w:tplc="F3F81EB6">
      <w:numFmt w:val="bullet"/>
      <w:lvlText w:val=""/>
      <w:lvlJc w:val="left"/>
      <w:pPr>
        <w:ind w:left="479" w:hanging="450"/>
      </w:pPr>
      <w:rPr>
        <w:rFonts w:ascii="Wingdings" w:eastAsia="Times New Roman" w:hAnsi="Wingdings" w:hint="default"/>
        <w:color w:val="0000FF"/>
        <w:w w:val="100"/>
        <w:sz w:val="24"/>
      </w:rPr>
    </w:lvl>
    <w:lvl w:ilvl="1" w:tplc="7B4A2418">
      <w:numFmt w:val="bullet"/>
      <w:lvlText w:val="•"/>
      <w:lvlJc w:val="left"/>
      <w:pPr>
        <w:ind w:left="1336" w:hanging="450"/>
      </w:pPr>
    </w:lvl>
    <w:lvl w:ilvl="2" w:tplc="F558F202">
      <w:numFmt w:val="bullet"/>
      <w:lvlText w:val="•"/>
      <w:lvlJc w:val="left"/>
      <w:pPr>
        <w:ind w:left="2192" w:hanging="450"/>
      </w:pPr>
    </w:lvl>
    <w:lvl w:ilvl="3" w:tplc="C53C1D0A">
      <w:numFmt w:val="bullet"/>
      <w:lvlText w:val="•"/>
      <w:lvlJc w:val="left"/>
      <w:pPr>
        <w:ind w:left="3049" w:hanging="450"/>
      </w:pPr>
    </w:lvl>
    <w:lvl w:ilvl="4" w:tplc="799A6DCC">
      <w:numFmt w:val="bullet"/>
      <w:lvlText w:val="•"/>
      <w:lvlJc w:val="left"/>
      <w:pPr>
        <w:ind w:left="3905" w:hanging="450"/>
      </w:pPr>
    </w:lvl>
    <w:lvl w:ilvl="5" w:tplc="9F74D67E">
      <w:numFmt w:val="bullet"/>
      <w:lvlText w:val="•"/>
      <w:lvlJc w:val="left"/>
      <w:pPr>
        <w:ind w:left="4762" w:hanging="450"/>
      </w:pPr>
    </w:lvl>
    <w:lvl w:ilvl="6" w:tplc="32BE107C">
      <w:numFmt w:val="bullet"/>
      <w:lvlText w:val="•"/>
      <w:lvlJc w:val="left"/>
      <w:pPr>
        <w:ind w:left="5618" w:hanging="450"/>
      </w:pPr>
    </w:lvl>
    <w:lvl w:ilvl="7" w:tplc="C8283880">
      <w:numFmt w:val="bullet"/>
      <w:lvlText w:val="•"/>
      <w:lvlJc w:val="left"/>
      <w:pPr>
        <w:ind w:left="6475" w:hanging="450"/>
      </w:pPr>
    </w:lvl>
    <w:lvl w:ilvl="8" w:tplc="F33CD37E">
      <w:numFmt w:val="bullet"/>
      <w:lvlText w:val="•"/>
      <w:lvlJc w:val="left"/>
      <w:pPr>
        <w:ind w:left="7331" w:hanging="450"/>
      </w:pPr>
    </w:lvl>
  </w:abstractNum>
  <w:num w:numId="1" w16cid:durableId="2040934824">
    <w:abstractNumId w:val="8"/>
  </w:num>
  <w:num w:numId="2" w16cid:durableId="1273244226">
    <w:abstractNumId w:val="3"/>
  </w:num>
  <w:num w:numId="3" w16cid:durableId="318578268">
    <w:abstractNumId w:val="2"/>
  </w:num>
  <w:num w:numId="4" w16cid:durableId="1864634193">
    <w:abstractNumId w:val="1"/>
  </w:num>
  <w:num w:numId="5" w16cid:durableId="1798989240">
    <w:abstractNumId w:val="0"/>
  </w:num>
  <w:num w:numId="6" w16cid:durableId="2073112237">
    <w:abstractNumId w:val="9"/>
  </w:num>
  <w:num w:numId="7" w16cid:durableId="1744181180">
    <w:abstractNumId w:val="7"/>
  </w:num>
  <w:num w:numId="8" w16cid:durableId="1016880213">
    <w:abstractNumId w:val="6"/>
  </w:num>
  <w:num w:numId="9" w16cid:durableId="1623077486">
    <w:abstractNumId w:val="5"/>
  </w:num>
  <w:num w:numId="10" w16cid:durableId="146671584">
    <w:abstractNumId w:val="4"/>
  </w:num>
  <w:num w:numId="11" w16cid:durableId="2112553390">
    <w:abstractNumId w:val="10"/>
  </w:num>
  <w:num w:numId="12" w16cid:durableId="1630281762">
    <w:abstractNumId w:val="12"/>
  </w:num>
  <w:num w:numId="13" w16cid:durableId="414937914">
    <w:abstractNumId w:val="11"/>
  </w:num>
  <w:num w:numId="14" w16cid:durableId="351225091">
    <w:abstractNumId w:val="13"/>
  </w:num>
  <w:num w:numId="15" w16cid:durableId="236089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3A"/>
    <w:rsid w:val="00003724"/>
    <w:rsid w:val="00013495"/>
    <w:rsid w:val="0002188D"/>
    <w:rsid w:val="00036B29"/>
    <w:rsid w:val="00042C9F"/>
    <w:rsid w:val="00061956"/>
    <w:rsid w:val="0006452D"/>
    <w:rsid w:val="00066BA9"/>
    <w:rsid w:val="00076437"/>
    <w:rsid w:val="00076520"/>
    <w:rsid w:val="00076DAF"/>
    <w:rsid w:val="000B0420"/>
    <w:rsid w:val="000D2954"/>
    <w:rsid w:val="000D4F68"/>
    <w:rsid w:val="000D58C5"/>
    <w:rsid w:val="000F7E12"/>
    <w:rsid w:val="001012C8"/>
    <w:rsid w:val="001270F5"/>
    <w:rsid w:val="0013010A"/>
    <w:rsid w:val="00151E7E"/>
    <w:rsid w:val="0017339E"/>
    <w:rsid w:val="00182859"/>
    <w:rsid w:val="001B0D60"/>
    <w:rsid w:val="001C56DF"/>
    <w:rsid w:val="00214F64"/>
    <w:rsid w:val="002150DE"/>
    <w:rsid w:val="00223CD9"/>
    <w:rsid w:val="002241CB"/>
    <w:rsid w:val="0024109E"/>
    <w:rsid w:val="00261352"/>
    <w:rsid w:val="00261723"/>
    <w:rsid w:val="002771FA"/>
    <w:rsid w:val="0029152F"/>
    <w:rsid w:val="002A1AFE"/>
    <w:rsid w:val="002A67A1"/>
    <w:rsid w:val="002D0CA2"/>
    <w:rsid w:val="002F0EC3"/>
    <w:rsid w:val="002F26EF"/>
    <w:rsid w:val="0031088F"/>
    <w:rsid w:val="00321CE2"/>
    <w:rsid w:val="00366458"/>
    <w:rsid w:val="003832A4"/>
    <w:rsid w:val="003844C5"/>
    <w:rsid w:val="0039487A"/>
    <w:rsid w:val="003A28D3"/>
    <w:rsid w:val="00471776"/>
    <w:rsid w:val="004C398F"/>
    <w:rsid w:val="004F2A2D"/>
    <w:rsid w:val="00507ED9"/>
    <w:rsid w:val="00517CDA"/>
    <w:rsid w:val="00526BC3"/>
    <w:rsid w:val="00542C1F"/>
    <w:rsid w:val="00555D85"/>
    <w:rsid w:val="005731AB"/>
    <w:rsid w:val="005731DE"/>
    <w:rsid w:val="005B2777"/>
    <w:rsid w:val="00660EB6"/>
    <w:rsid w:val="006F756C"/>
    <w:rsid w:val="00711CEC"/>
    <w:rsid w:val="0073445F"/>
    <w:rsid w:val="007468C7"/>
    <w:rsid w:val="00762FAB"/>
    <w:rsid w:val="00765723"/>
    <w:rsid w:val="0076761E"/>
    <w:rsid w:val="00772BB8"/>
    <w:rsid w:val="00773D12"/>
    <w:rsid w:val="007813B2"/>
    <w:rsid w:val="0079579A"/>
    <w:rsid w:val="007A2165"/>
    <w:rsid w:val="007A29BB"/>
    <w:rsid w:val="00814E43"/>
    <w:rsid w:val="00847D21"/>
    <w:rsid w:val="00867974"/>
    <w:rsid w:val="00883EE3"/>
    <w:rsid w:val="008A4FE7"/>
    <w:rsid w:val="008B08E1"/>
    <w:rsid w:val="008F62DA"/>
    <w:rsid w:val="0090587C"/>
    <w:rsid w:val="00911348"/>
    <w:rsid w:val="009179C7"/>
    <w:rsid w:val="00917D1D"/>
    <w:rsid w:val="009474DC"/>
    <w:rsid w:val="00965951"/>
    <w:rsid w:val="00972512"/>
    <w:rsid w:val="009857C0"/>
    <w:rsid w:val="009B1205"/>
    <w:rsid w:val="009D1244"/>
    <w:rsid w:val="009D443A"/>
    <w:rsid w:val="009D67CB"/>
    <w:rsid w:val="009E01B3"/>
    <w:rsid w:val="009E440E"/>
    <w:rsid w:val="009E63DB"/>
    <w:rsid w:val="00A15AED"/>
    <w:rsid w:val="00A22C77"/>
    <w:rsid w:val="00A34BD6"/>
    <w:rsid w:val="00A708E2"/>
    <w:rsid w:val="00A96E70"/>
    <w:rsid w:val="00AA5C74"/>
    <w:rsid w:val="00AC4B20"/>
    <w:rsid w:val="00AE2606"/>
    <w:rsid w:val="00AE280C"/>
    <w:rsid w:val="00B418D7"/>
    <w:rsid w:val="00B81409"/>
    <w:rsid w:val="00B951E4"/>
    <w:rsid w:val="00B956E0"/>
    <w:rsid w:val="00BF65FD"/>
    <w:rsid w:val="00BF7879"/>
    <w:rsid w:val="00C72204"/>
    <w:rsid w:val="00C81463"/>
    <w:rsid w:val="00CC3631"/>
    <w:rsid w:val="00CC79A9"/>
    <w:rsid w:val="00CC7A23"/>
    <w:rsid w:val="00CD6EB2"/>
    <w:rsid w:val="00CF77EB"/>
    <w:rsid w:val="00D05B1F"/>
    <w:rsid w:val="00D4750F"/>
    <w:rsid w:val="00D646D9"/>
    <w:rsid w:val="00D66EDE"/>
    <w:rsid w:val="00D73BD1"/>
    <w:rsid w:val="00D7516D"/>
    <w:rsid w:val="00D85D0D"/>
    <w:rsid w:val="00DA63C8"/>
    <w:rsid w:val="00DB37EA"/>
    <w:rsid w:val="00DC2386"/>
    <w:rsid w:val="00DE199B"/>
    <w:rsid w:val="00E03B94"/>
    <w:rsid w:val="00E429AD"/>
    <w:rsid w:val="00E43D0F"/>
    <w:rsid w:val="00E849A0"/>
    <w:rsid w:val="00E950AF"/>
    <w:rsid w:val="00EB4822"/>
    <w:rsid w:val="00EC5414"/>
    <w:rsid w:val="00EE1126"/>
    <w:rsid w:val="00EF17F6"/>
    <w:rsid w:val="00F00D04"/>
    <w:rsid w:val="00F636B1"/>
    <w:rsid w:val="00F70CA4"/>
    <w:rsid w:val="00F75723"/>
    <w:rsid w:val="00F9723D"/>
    <w:rsid w:val="00FA7C82"/>
    <w:rsid w:val="00FD7C44"/>
    <w:rsid w:val="00FE0FA2"/>
    <w:rsid w:val="00FE55BF"/>
    <w:rsid w:val="00FE6832"/>
    <w:rsid w:val="00F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E994"/>
  <w15:docId w15:val="{5EEFCF5E-522E-4FAC-8EE4-D631DFDC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6572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F00D04"/>
    <w:pPr>
      <w:widowControl w:val="0"/>
      <w:autoSpaceDE w:val="0"/>
      <w:autoSpaceDN w:val="0"/>
      <w:spacing w:before="23" w:after="0" w:line="240" w:lineRule="auto"/>
      <w:ind w:left="479"/>
      <w:outlineLvl w:val="0"/>
    </w:pPr>
    <w:rPr>
      <w:rFonts w:ascii="Palatino Linotype" w:eastAsia="Times New Roman" w:hAnsi="Palatino Linotype" w:cs="Palatino Linotype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5414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EC541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semiHidden/>
    <w:rsid w:val="00EC54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270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1270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270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270F5"/>
    <w:rPr>
      <w:sz w:val="22"/>
      <w:szCs w:val="22"/>
      <w:lang w:eastAsia="en-US"/>
    </w:rPr>
  </w:style>
  <w:style w:type="paragraph" w:styleId="Corpotesto">
    <w:name w:val="Body Text"/>
    <w:basedOn w:val="Normale"/>
    <w:rsid w:val="0039487A"/>
    <w:pPr>
      <w:spacing w:after="120"/>
    </w:pPr>
  </w:style>
  <w:style w:type="paragraph" w:styleId="NormaleWeb">
    <w:name w:val="Normal (Web)"/>
    <w:basedOn w:val="Normale"/>
    <w:rsid w:val="00BF7879"/>
    <w:pPr>
      <w:spacing w:after="0" w:line="336" w:lineRule="atLeast"/>
    </w:pPr>
    <w:rPr>
      <w:rFonts w:ascii="Arial" w:eastAsia="Times New Roman" w:hAnsi="Arial" w:cs="Arial"/>
      <w:color w:val="536070"/>
      <w:sz w:val="13"/>
      <w:szCs w:val="13"/>
      <w:lang w:eastAsia="it-IT"/>
    </w:rPr>
  </w:style>
  <w:style w:type="character" w:styleId="Enfasicorsivo">
    <w:name w:val="Emphasis"/>
    <w:qFormat/>
    <w:rsid w:val="00BF7879"/>
    <w:rPr>
      <w:i/>
      <w:iCs/>
    </w:rPr>
  </w:style>
  <w:style w:type="paragraph" w:styleId="Rientrocorpodeltesto3">
    <w:name w:val="Body Text Indent 3"/>
    <w:basedOn w:val="Normale"/>
    <w:rsid w:val="009D443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styleId="Collegamentoipertestuale">
    <w:name w:val="Hyperlink"/>
    <w:rsid w:val="009D443A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857C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066BA9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0D04"/>
    <w:rPr>
      <w:rFonts w:ascii="Palatino Linotype" w:eastAsia="Times New Roman" w:hAnsi="Palatino Linotype" w:cs="Palatino Linotype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ait.interno.gov.it/elezioni/optanti-202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p@comune.busseto.pr.it" TargetMode="External"/><Relationship Id="rId1" Type="http://schemas.openxmlformats.org/officeDocument/2006/relationships/hyperlink" Target="http://www.comune.busseto.pr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duzzi\AppData\Roaming\Microsoft\Modelli\carta%20intestata_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intestata_new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>Microsoft</Company>
  <LinksUpToDate>false</LinksUpToDate>
  <CharactersWithSpaces>1871</CharactersWithSpaces>
  <SharedDoc>false</SharedDoc>
  <HLinks>
    <vt:vector size="36" baseType="variant">
      <vt:variant>
        <vt:i4>1703981</vt:i4>
      </vt:variant>
      <vt:variant>
        <vt:i4>9</vt:i4>
      </vt:variant>
      <vt:variant>
        <vt:i4>0</vt:i4>
      </vt:variant>
      <vt:variant>
        <vt:i4>5</vt:i4>
      </vt:variant>
      <vt:variant>
        <vt:lpwstr>mailto:alegre@comune.busseto.pr.it</vt:lpwstr>
      </vt:variant>
      <vt:variant>
        <vt:lpwstr/>
      </vt:variant>
      <vt:variant>
        <vt:i4>6750288</vt:i4>
      </vt:variant>
      <vt:variant>
        <vt:i4>6</vt:i4>
      </vt:variant>
      <vt:variant>
        <vt:i4>0</vt:i4>
      </vt:variant>
      <vt:variant>
        <vt:i4>5</vt:i4>
      </vt:variant>
      <vt:variant>
        <vt:lpwstr>mailto:moruzzi@comune.busseto.pr.it</vt:lpwstr>
      </vt:variant>
      <vt:variant>
        <vt:lpwstr/>
      </vt:variant>
      <vt:variant>
        <vt:i4>6946902</vt:i4>
      </vt:variant>
      <vt:variant>
        <vt:i4>3</vt:i4>
      </vt:variant>
      <vt:variant>
        <vt:i4>0</vt:i4>
      </vt:variant>
      <vt:variant>
        <vt:i4>5</vt:i4>
      </vt:variant>
      <vt:variant>
        <vt:lpwstr>mailto:mingardi@comune.busseto.pr.it</vt:lpwstr>
      </vt:variant>
      <vt:variant>
        <vt:lpwstr/>
      </vt:variant>
      <vt:variant>
        <vt:i4>327720</vt:i4>
      </vt:variant>
      <vt:variant>
        <vt:i4>0</vt:i4>
      </vt:variant>
      <vt:variant>
        <vt:i4>0</vt:i4>
      </vt:variant>
      <vt:variant>
        <vt:i4>5</vt:i4>
      </vt:variant>
      <vt:variant>
        <vt:lpwstr>mailto:barabaschi@comune.busseto.pr.it</vt:lpwstr>
      </vt:variant>
      <vt:variant>
        <vt:lpwstr/>
      </vt:variant>
      <vt:variant>
        <vt:i4>7209026</vt:i4>
      </vt:variant>
      <vt:variant>
        <vt:i4>3</vt:i4>
      </vt:variant>
      <vt:variant>
        <vt:i4>0</vt:i4>
      </vt:variant>
      <vt:variant>
        <vt:i4>5</vt:i4>
      </vt:variant>
      <vt:variant>
        <vt:lpwstr>mailto:urp@comune.busseto.pr.it</vt:lpwstr>
      </vt:variant>
      <vt:variant>
        <vt:lpwstr/>
      </vt:variant>
      <vt:variant>
        <vt:i4>851998</vt:i4>
      </vt:variant>
      <vt:variant>
        <vt:i4>0</vt:i4>
      </vt:variant>
      <vt:variant>
        <vt:i4>0</vt:i4>
      </vt:variant>
      <vt:variant>
        <vt:i4>5</vt:i4>
      </vt:variant>
      <vt:variant>
        <vt:lpwstr>http://www.comune.busseto.pr.it/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Balduzzi</dc:creator>
  <cp:lastModifiedBy>Giovanna Barabaschi</cp:lastModifiedBy>
  <cp:revision>2</cp:revision>
  <cp:lastPrinted>2021-07-05T05:57:00Z</cp:lastPrinted>
  <dcterms:created xsi:type="dcterms:W3CDTF">2024-02-27T07:42:00Z</dcterms:created>
  <dcterms:modified xsi:type="dcterms:W3CDTF">2024-02-27T07:42:00Z</dcterms:modified>
</cp:coreProperties>
</file>